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3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left" w:pos="537" w:leader="none"/>
          <w:tab w:val="left" w:pos="720" w:leader="none"/>
        </w:tabs>
        <w:spacing w:lineRule="auto" w:line="235" w:before="5" w:after="0"/>
        <w:ind w:left="0" w:right="442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ANEXO III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left" w:pos="537" w:leader="none"/>
          <w:tab w:val="left" w:pos="720" w:leader="none"/>
        </w:tabs>
        <w:spacing w:lineRule="auto" w:line="235" w:before="5" w:after="0"/>
        <w:ind w:left="0" w:right="442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17" w:leader="none"/>
        </w:tabs>
        <w:spacing w:lineRule="auto" w:line="235" w:before="5" w:after="0"/>
        <w:ind w:left="653" w:right="763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6267450" cy="480695"/>
                <wp:effectExtent l="0" t="5715" r="0" b="4445"/>
                <wp:wrapTopAndBottom/>
                <wp:docPr id="1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600" cy="480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exact" w:line="258" w:before="0" w:after="0"/>
                              <w:ind w:left="0" w:right="65" w:hanging="0"/>
                              <w:jc w:val="center"/>
                              <w:rPr/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4"/>
                                <w:sz w:val="24"/>
                                <w:vertAlign w:val="baseline"/>
                              </w:rPr>
                              <w:t xml:space="preserve">TERMO DE COMPROMISSO – BOLSISTA MODALIDADES </w:t>
                            </w:r>
                            <w:r>
                              <w:rPr>
                                <w:rFonts w:eastAsia="Arial" w:cs="Arial" w:ascii="Arial" w:hAnsi="Arial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3"/>
                                <w:sz w:val="23"/>
                                <w:vertAlign w:val="baseline"/>
                              </w:rPr>
                              <w:t>ORIENTADOR(A)</w:t>
                              <w:tab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1" path="m0,0l-2147483645,0l-2147483645,-2147483646l0,-2147483646xe" stroked="t" o:allowincell="f" style="position:absolute;margin-left:0pt;margin-top:4pt;width:493.45pt;height:37.8pt;mso-wrap-style:square;v-text-anchor:top">
                <v:fill o:detectmouseclick="t" on="false"/>
                <v:stroke color="black" weight="9360" joinstyle="miter" endcap="flat"/>
                <v:textbox>
                  <w:txbxContent>
                    <w:p>
                      <w:pPr>
                        <w:pStyle w:val="Contedodoquadro"/>
                        <w:spacing w:lineRule="exact" w:line="258" w:before="0" w:after="0"/>
                        <w:ind w:left="0" w:right="65" w:hanging="0"/>
                        <w:jc w:val="center"/>
                        <w:rPr/>
                      </w:pPr>
                      <w:r>
                        <w:rPr>
                          <w:rFonts w:eastAsia="Arial" w:cs="Arial" w:ascii="Arial" w:hAnsi="Arial"/>
                          <w:b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4"/>
                          <w:sz w:val="24"/>
                          <w:vertAlign w:val="baseline"/>
                        </w:rPr>
                        <w:t xml:space="preserve">TERMO DE COMPROMISSO – BOLSISTA MODALIDADES </w:t>
                      </w:r>
                      <w:r>
                        <w:rPr>
                          <w:rFonts w:eastAsia="Arial" w:cs="Arial" w:ascii="Arial" w:hAnsi="Arial"/>
                          <w:b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3"/>
                          <w:sz w:val="23"/>
                          <w:vertAlign w:val="baseline"/>
                        </w:rPr>
                        <w:t>ORIENTADOR(A)</w:t>
                        <w:tab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17" w:leader="none"/>
        </w:tabs>
        <w:spacing w:lineRule="auto" w:line="240" w:before="6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17" w:leader="none"/>
          <w:tab w:val="left" w:pos="1704" w:leader="none"/>
          <w:tab w:val="left" w:pos="2474" w:leader="none"/>
          <w:tab w:val="left" w:pos="4029" w:leader="none"/>
          <w:tab w:val="left" w:pos="4931" w:leader="none"/>
          <w:tab w:val="left" w:pos="6289" w:leader="none"/>
          <w:tab w:val="left" w:pos="6714" w:leader="none"/>
          <w:tab w:val="left" w:pos="7176" w:leader="none"/>
          <w:tab w:val="left" w:pos="8274" w:leader="none"/>
          <w:tab w:val="left" w:pos="8666" w:leader="none"/>
        </w:tabs>
        <w:spacing w:lineRule="auto" w:line="360" w:before="90" w:after="0"/>
        <w:ind w:left="298" w:right="412" w:hanging="3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Pelo presente Termo de Compromisso, eu _____________________________________ professor(a) no(a)  ______________________________________ (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nome e cidade da escola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), Matrícula Nº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ab/>
        <w:tab/>
        <w:tab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assumo o compromisso de orientar a execução do Projeto intitulado: </w:t>
      </w:r>
      <w:r>
        <w:rPr>
          <w:sz w:val="24"/>
          <w:szCs w:val="24"/>
        </w:rPr>
        <w:t xml:space="preserve">___________________________________________________________   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com a participação do/a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bolsista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ab/>
        <w:tab/>
      </w:r>
      <w:r>
        <w:rPr>
          <w:b/>
          <w:sz w:val="24"/>
          <w:szCs w:val="24"/>
          <w:u w:val="single"/>
        </w:rPr>
        <w:t xml:space="preserve">                                                     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aluno/a do: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__________________________________ </w:t>
      </w:r>
      <w:r>
        <w:rPr>
          <w:sz w:val="24"/>
          <w:szCs w:val="24"/>
        </w:rPr>
        <w:t>(nome do curso ou da etapa da educação básica)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durante o período de 04 (quatro) meses, de 01 de dezembro de 2023 a 31 de março de 2024, o qual foi apresentado e recomendado conforme as instruções presentes no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Edital Nº 17/2023-PROPPG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do IFG e nas Orientações complementares aos premiados com bolsas, onde constam procedimentos a serem seguidos e que são destacados a seguir.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17" w:leader="none"/>
        </w:tabs>
        <w:spacing w:lineRule="auto" w:line="271" w:before="0" w:after="0"/>
        <w:ind w:left="296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Assim, cabe ao/à orientador/a: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17" w:leader="none"/>
        </w:tabs>
        <w:spacing w:lineRule="auto" w:line="271" w:before="0" w:after="0"/>
        <w:ind w:left="296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17" w:leader="none"/>
        </w:tabs>
        <w:spacing w:lineRule="auto" w:line="271" w:before="0" w:after="0"/>
        <w:ind w:left="296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17" w:leader="none"/>
        </w:tabs>
        <w:spacing w:lineRule="auto" w:line="235" w:before="5" w:after="0"/>
        <w:ind w:left="296" w:right="407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DEVERES DO(A) ORIENTADOR(A):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1"/>
          <w:numId w:val="1"/>
        </w:numPr>
        <w:pBdr/>
        <w:shd w:val="clear" w:fill="auto"/>
        <w:tabs>
          <w:tab w:val="clear" w:pos="720"/>
          <w:tab w:val="left" w:pos="717" w:leader="none"/>
          <w:tab w:val="left" w:pos="1019" w:leader="none"/>
        </w:tabs>
        <w:spacing w:lineRule="auto" w:line="252" w:before="36" w:after="0"/>
        <w:ind w:left="1018" w:right="414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Orientar o/a bolsista em todas as fases da pesquisa, incluindo elaboração dos relatórios técnico-científicos para divulgação dos resultados;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1"/>
          <w:numId w:val="1"/>
        </w:numPr>
        <w:pBdr/>
        <w:shd w:val="clear" w:fill="auto"/>
        <w:tabs>
          <w:tab w:val="clear" w:pos="720"/>
          <w:tab w:val="left" w:pos="717" w:leader="none"/>
          <w:tab w:val="left" w:pos="1019" w:leader="none"/>
        </w:tabs>
        <w:spacing w:lineRule="auto" w:line="252" w:before="36" w:after="0"/>
        <w:ind w:left="1018" w:right="414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Cumprir o plano de trabalho apresentado;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1"/>
          <w:numId w:val="1"/>
        </w:numPr>
        <w:pBdr/>
        <w:shd w:val="clear" w:fill="auto"/>
        <w:tabs>
          <w:tab w:val="clear" w:pos="720"/>
          <w:tab w:val="left" w:pos="717" w:leader="none"/>
          <w:tab w:val="left" w:pos="1019" w:leader="none"/>
        </w:tabs>
        <w:spacing w:lineRule="auto" w:line="252" w:before="36" w:after="0"/>
        <w:ind w:left="1018" w:right="414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Apresentar relatório final das atividades desenvolvidas em conjunto com o estudante bolsista;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1"/>
          <w:numId w:val="1"/>
        </w:numPr>
        <w:pBdr/>
        <w:shd w:val="clear" w:fill="auto"/>
        <w:tabs>
          <w:tab w:val="clear" w:pos="720"/>
          <w:tab w:val="left" w:pos="717" w:leader="none"/>
          <w:tab w:val="left" w:pos="1019" w:leader="none"/>
        </w:tabs>
        <w:spacing w:lineRule="auto" w:line="252" w:before="17" w:after="0"/>
        <w:ind w:left="1018" w:right="413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Anexar no Módulo Pesquisa do SUAP o Relatório Semestral, dentro do período previsto no cronograma do edital, sob pena de exclusão do estudante da equipe do projeto e na sua inclusão no cadastro de inadimplentes;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1"/>
          <w:numId w:val="1"/>
        </w:numPr>
        <w:pBdr/>
        <w:shd w:val="clear" w:fill="auto"/>
        <w:tabs>
          <w:tab w:val="clear" w:pos="720"/>
          <w:tab w:val="left" w:pos="717" w:leader="none"/>
          <w:tab w:val="left" w:pos="1019" w:leader="none"/>
        </w:tabs>
        <w:spacing w:lineRule="auto" w:line="264" w:before="21" w:after="0"/>
        <w:ind w:left="1018" w:right="411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Anexar no Módulo Pesquisa do SUAP o Relatório Final, ao término da execução do Projeto conforme data estabelecida no cronograma do edital, sob pena de ficar inadimplente com o Programa e não ser certificado;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1"/>
          <w:numId w:val="1"/>
        </w:numPr>
        <w:pBdr/>
        <w:shd w:val="clear" w:fill="auto"/>
        <w:tabs>
          <w:tab w:val="clear" w:pos="720"/>
          <w:tab w:val="left" w:pos="717" w:leader="none"/>
          <w:tab w:val="left" w:pos="1019" w:leader="none"/>
        </w:tabs>
        <w:spacing w:lineRule="auto" w:line="264" w:before="24" w:after="0"/>
        <w:ind w:left="1018" w:right="413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Submeter o trabalho realizado no Seminários Institucional de Iniciação Científica e Tecnológica do IFG em 2024 e acompanhar seu(ua) orientando(a) na apresentação, sob pena de ficar inadimplente com o programa e de não ser certificado.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1"/>
          <w:numId w:val="1"/>
        </w:numPr>
        <w:pBdr/>
        <w:shd w:val="clear" w:fill="auto"/>
        <w:tabs>
          <w:tab w:val="clear" w:pos="720"/>
          <w:tab w:val="left" w:pos="717" w:leader="none"/>
          <w:tab w:val="left" w:pos="1019" w:leader="none"/>
        </w:tabs>
        <w:spacing w:lineRule="auto" w:line="259" w:before="9" w:after="0"/>
        <w:ind w:left="1018" w:right="417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Incluir o nome do/a estudante bolsista do projeto nas publicações e nos trabalhos apresentados em congressos, seminários e outros;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1"/>
          <w:numId w:val="1"/>
        </w:numPr>
        <w:pBdr/>
        <w:shd w:val="clear" w:fill="auto"/>
        <w:tabs>
          <w:tab w:val="clear" w:pos="720"/>
          <w:tab w:val="left" w:pos="717" w:leader="none"/>
          <w:tab w:val="left" w:pos="1019" w:leader="none"/>
        </w:tabs>
        <w:spacing w:lineRule="auto" w:line="259" w:before="9" w:after="0"/>
        <w:ind w:left="1018" w:right="417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Fazer referência ao IFG nas publicações e trabalhos apresentados, em caso de bolsista, e citar a agência de fomento da bolsa (CNPq ou FUNTEC).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1"/>
          <w:numId w:val="1"/>
        </w:numPr>
        <w:pBdr/>
        <w:shd w:val="clear" w:fill="auto"/>
        <w:tabs>
          <w:tab w:val="clear" w:pos="720"/>
          <w:tab w:val="left" w:pos="717" w:leader="none"/>
          <w:tab w:val="left" w:pos="1019" w:leader="none"/>
        </w:tabs>
        <w:spacing w:lineRule="auto" w:line="259" w:before="9" w:after="0"/>
        <w:ind w:left="1018" w:right="417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Participar, caso convidado, do programa Matutando do IFG.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1"/>
          <w:numId w:val="1"/>
        </w:numPr>
        <w:pBdr/>
        <w:shd w:val="clear" w:fill="auto"/>
        <w:tabs>
          <w:tab w:val="clear" w:pos="720"/>
          <w:tab w:val="left" w:pos="717" w:leader="none"/>
          <w:tab w:val="left" w:pos="1019" w:leader="none"/>
        </w:tabs>
        <w:spacing w:lineRule="auto" w:line="240" w:before="12" w:after="0"/>
        <w:ind w:left="1018" w:right="0" w:hanging="361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Comunicar à DPI/PROPPG qualquer alteração relativa à execução do projeto;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1"/>
          <w:numId w:val="1"/>
        </w:numPr>
        <w:pBdr/>
        <w:shd w:val="clear" w:fill="auto"/>
        <w:tabs>
          <w:tab w:val="clear" w:pos="720"/>
          <w:tab w:val="left" w:pos="717" w:leader="none"/>
          <w:tab w:val="left" w:pos="1019" w:leader="none"/>
        </w:tabs>
        <w:spacing w:lineRule="auto" w:line="240" w:before="12" w:after="0"/>
        <w:ind w:left="1018" w:right="0" w:hanging="361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Devolver ao CNPq ou ao FUNTEC, em valores atualizados, a/s mensalidade/s recebidas indevidamente, via GRU (Guia de Recolhimento da União) gerada pela DPI, caso os requisitos e compromissos estabelecidos no presente Edital não sejam cumpridos.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17" w:leader="none"/>
          <w:tab w:val="left" w:pos="6820" w:leader="none"/>
          <w:tab w:val="left" w:pos="7420" w:leader="none"/>
          <w:tab w:val="left" w:pos="9047" w:leader="none"/>
        </w:tabs>
        <w:spacing w:lineRule="auto" w:line="240" w:before="23" w:after="0"/>
        <w:ind w:left="3906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17" w:leader="none"/>
          <w:tab w:val="left" w:pos="6820" w:leader="none"/>
          <w:tab w:val="left" w:pos="7420" w:leader="none"/>
          <w:tab w:val="left" w:pos="9047" w:leader="none"/>
        </w:tabs>
        <w:spacing w:lineRule="auto" w:line="240" w:before="23" w:after="0"/>
        <w:ind w:left="3906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17" w:leader="none"/>
          <w:tab w:val="left" w:pos="6820" w:leader="none"/>
          <w:tab w:val="left" w:pos="7420" w:leader="none"/>
          <w:tab w:val="left" w:pos="9047" w:leader="none"/>
        </w:tabs>
        <w:spacing w:lineRule="auto" w:line="240" w:before="23" w:after="0"/>
        <w:ind w:left="3906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17" w:leader="none"/>
          <w:tab w:val="left" w:pos="6820" w:leader="none"/>
          <w:tab w:val="left" w:pos="7420" w:leader="none"/>
          <w:tab w:val="left" w:pos="9047" w:leader="none"/>
        </w:tabs>
        <w:spacing w:lineRule="auto" w:line="240" w:before="23" w:after="0"/>
        <w:ind w:left="3906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Local e Data: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ab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ab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/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ab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/2023.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17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17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17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17" w:leader="none"/>
        </w:tabs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17" w:leader="none"/>
        </w:tabs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1"/>
        <w:tblpPr w:vertAnchor="text" w:horzAnchor="text" w:leftFromText="141" w:rightFromText="141" w:tblpX="4358" w:tblpY="0"/>
        <w:tblW w:w="47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727"/>
        <w:gridCol w:w="1021"/>
      </w:tblGrid>
      <w:tr>
        <w:trPr>
          <w:trHeight w:val="274" w:hRule="atLeast"/>
        </w:trPr>
        <w:tc>
          <w:tcPr>
            <w:tcW w:w="3727" w:type="dxa"/>
            <w:tcBorders>
              <w:top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717" w:leader="none"/>
              </w:tabs>
              <w:spacing w:lineRule="auto" w:line="252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                  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Orientador/a</w:t>
            </w:r>
          </w:p>
        </w:tc>
        <w:tc>
          <w:tcPr>
            <w:tcW w:w="1021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717" w:leader="none"/>
              </w:tabs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17" w:leader="none"/>
        </w:tabs>
        <w:spacing w:lineRule="auto" w:line="240" w:before="8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/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       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17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17" w:leader="none"/>
        </w:tabs>
        <w:spacing w:lineRule="auto" w:line="235" w:before="100" w:after="0"/>
        <w:ind w:left="298" w:right="154" w:hanging="3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17" w:leader="none"/>
        </w:tabs>
        <w:spacing w:lineRule="auto" w:line="235" w:before="5" w:after="0"/>
        <w:ind w:left="296" w:right="8404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20" w:right="720" w:gutter="0" w:header="1344" w:top="2240" w:footer="280" w:bottom="816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Times New Roman">
    <w:charset w:val="01"/>
    <w:family w:val="roman"/>
    <w:pitch w:val="variable"/>
  </w:font>
  <w:font w:name="Noto Sans Symbols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  <w:r>
      <w:rPr/>
      <w:t xml:space="preserve">/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12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drawing>
        <wp:anchor behindDoc="1" distT="0" distB="0" distL="0" distR="0" simplePos="0" locked="0" layoutInCell="0" allowOverlap="1" relativeHeight="6">
          <wp:simplePos x="0" y="0"/>
          <wp:positionH relativeFrom="page">
            <wp:posOffset>696595</wp:posOffset>
          </wp:positionH>
          <wp:positionV relativeFrom="page">
            <wp:posOffset>572135</wp:posOffset>
          </wp:positionV>
          <wp:extent cx="1501140" cy="431165"/>
          <wp:effectExtent l="0" t="0" r="0" b="0"/>
          <wp:wrapNone/>
          <wp:docPr id="3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43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page">
                <wp:posOffset>2480945</wp:posOffset>
              </wp:positionH>
              <wp:positionV relativeFrom="page">
                <wp:posOffset>453390</wp:posOffset>
              </wp:positionV>
              <wp:extent cx="3211830" cy="971550"/>
              <wp:effectExtent l="0" t="0" r="0" b="0"/>
              <wp:wrapNone/>
              <wp:docPr id="4" name="Figura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11920" cy="971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1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7"/>
                              <w:sz w:val="17"/>
                              <w:vertAlign w:val="baseline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3" w:after="0"/>
                            <w:ind w:left="20" w:right="0" w:firstLine="2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7"/>
                              <w:sz w:val="17"/>
                              <w:vertAlign w:val="baseline"/>
                            </w:rPr>
                            <w:t>Secretaria de Educação Profissional e Tecnológica Instituto Federal de Educação, Ciência e Tecnologia de Goiás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7"/>
                              <w:sz w:val="17"/>
                              <w:vertAlign w:val="baseline"/>
                            </w:rPr>
                            <w:t>Pró-Reitoria de Pesquisa e Pós-Graduação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 1" path="m0,0l-2147483645,0l-2147483645,-2147483646l0,-2147483646xe" stroked="f" o:allowincell="f" style="position:absolute;margin-left:195.35pt;margin-top:35.7pt;width:252.85pt;height:76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1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 w:ascii="Arial" w:hAnsi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7"/>
                        <w:sz w:val="17"/>
                        <w:vertAlign w:val="baseline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exact" w:line="240" w:before="3" w:after="0"/>
                      <w:ind w:left="20" w:right="0" w:firstLine="20"/>
                      <w:jc w:val="left"/>
                      <w:rPr/>
                    </w:pPr>
                    <w:r>
                      <w:rPr>
                        <w:rFonts w:eastAsia="Arial" w:cs="Arial" w:ascii="Arial" w:hAnsi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7"/>
                        <w:sz w:val="17"/>
                        <w:vertAlign w:val="baseline"/>
                      </w:rPr>
                      <w:t>Secretaria de Educação Profissional e Tecnológica Instituto Federal de Educação, Ciência e Tecnologia de Goiás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 w:ascii="Arial" w:hAnsi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7"/>
                        <w:sz w:val="17"/>
                        <w:vertAlign w:val="baseline"/>
                      </w:rPr>
                      <w:t>Pró-Reitoria de Pesquisa e Pós-Graduação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12">
          <wp:simplePos x="0" y="0"/>
          <wp:positionH relativeFrom="page">
            <wp:posOffset>5692775</wp:posOffset>
          </wp:positionH>
          <wp:positionV relativeFrom="page">
            <wp:posOffset>410210</wp:posOffset>
          </wp:positionV>
          <wp:extent cx="1356360" cy="589915"/>
          <wp:effectExtent l="0" t="0" r="0" b="0"/>
          <wp:wrapNone/>
          <wp:docPr id="6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●"/>
      <w:lvlJc w:val="left"/>
      <w:pPr>
        <w:tabs>
          <w:tab w:val="num" w:pos="0"/>
        </w:tabs>
        <w:ind w:left="298" w:hanging="723"/>
      </w:pPr>
      <w:rPr>
        <w:rFonts w:ascii="Times New Roman" w:hAnsi="Times New Roman" w:cs="Times New Roman" w:hint="default"/>
        <w:sz w:val="24"/>
        <w:i w:val="false"/>
        <w:b w:val="false"/>
        <w:szCs w:val="24"/>
      </w:rPr>
    </w:lvl>
    <w:lvl w:ilvl="1">
      <w:start w:val="0"/>
      <w:numFmt w:val="bullet"/>
      <w:lvlText w:val="●"/>
      <w:lvlJc w:val="left"/>
      <w:pPr>
        <w:tabs>
          <w:tab w:val="num" w:pos="0"/>
        </w:tabs>
        <w:ind w:left="1018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  <w:i w:val="false"/>
        <w:b w:val="false"/>
        <w:szCs w:val="24"/>
      </w:rPr>
    </w:lvl>
    <w:lvl w:ilvl="2">
      <w:start w:val="0"/>
      <w:numFmt w:val="bullet"/>
      <w:lvlText w:val="●"/>
      <w:lvlJc w:val="left"/>
      <w:pPr>
        <w:tabs>
          <w:tab w:val="num" w:pos="0"/>
        </w:tabs>
        <w:ind w:left="2025" w:hanging="360"/>
      </w:pPr>
      <w:rPr>
        <w:rFonts w:ascii="Noto Sans Symbols" w:hAnsi="Noto Sans Symbols" w:cs="Noto Sans Symbols" w:hint="default"/>
      </w:rPr>
    </w:lvl>
    <w:lvl w:ilvl="3">
      <w:start w:val="0"/>
      <w:numFmt w:val="bullet"/>
      <w:lvlText w:val="●"/>
      <w:lvlJc w:val="left"/>
      <w:pPr>
        <w:tabs>
          <w:tab w:val="num" w:pos="0"/>
        </w:tabs>
        <w:ind w:left="3030" w:hanging="360"/>
      </w:pPr>
      <w:rPr>
        <w:rFonts w:ascii="Noto Sans Symbols" w:hAnsi="Noto Sans Symbols" w:cs="Noto Sans Symbols" w:hint="default"/>
      </w:rPr>
    </w:lvl>
    <w:lvl w:ilvl="4">
      <w:start w:val="0"/>
      <w:numFmt w:val="bullet"/>
      <w:lvlText w:val="●"/>
      <w:lvlJc w:val="left"/>
      <w:pPr>
        <w:tabs>
          <w:tab w:val="num" w:pos="0"/>
        </w:tabs>
        <w:ind w:left="4035" w:hanging="360"/>
      </w:pPr>
      <w:rPr>
        <w:rFonts w:ascii="Noto Sans Symbols" w:hAnsi="Noto Sans Symbols" w:cs="Noto Sans Symbols" w:hint="default"/>
      </w:rPr>
    </w:lvl>
    <w:lvl w:ilvl="5">
      <w:start w:val="0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6">
      <w:start w:val="0"/>
      <w:numFmt w:val="bullet"/>
      <w:lvlText w:val="●"/>
      <w:lvlJc w:val="left"/>
      <w:pPr>
        <w:tabs>
          <w:tab w:val="num" w:pos="0"/>
        </w:tabs>
        <w:ind w:left="6045" w:hanging="360"/>
      </w:pPr>
      <w:rPr>
        <w:rFonts w:ascii="Noto Sans Symbols" w:hAnsi="Noto Sans Symbols" w:cs="Noto Sans Symbols" w:hint="default"/>
      </w:rPr>
    </w:lvl>
    <w:lvl w:ilvl="7">
      <w:start w:val="0"/>
      <w:numFmt w:val="bullet"/>
      <w:lvlText w:val="●"/>
      <w:lvlJc w:val="left"/>
      <w:pPr>
        <w:tabs>
          <w:tab w:val="num" w:pos="0"/>
        </w:tabs>
        <w:ind w:left="7050" w:hanging="360"/>
      </w:pPr>
      <w:rPr>
        <w:rFonts w:ascii="Noto Sans Symbols" w:hAnsi="Noto Sans Symbols" w:cs="Noto Sans Symbols" w:hint="default"/>
      </w:rPr>
    </w:lvl>
    <w:lvl w:ilvl="8">
      <w:start w:val="0"/>
      <w:numFmt w:val="bullet"/>
      <w:lvlText w:val="●"/>
      <w:lvlJc w:val="left"/>
      <w:pPr>
        <w:tabs>
          <w:tab w:val="num" w:pos="0"/>
        </w:tabs>
        <w:ind w:left="8056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eastAsia="Times New Roman" w:cs="Times New Roman" w:ascii="Times New Roman" w:hAnsi="Times New Roman"/>
      <w:color w:val="auto"/>
      <w:kern w:val="0"/>
      <w:sz w:val="22"/>
      <w:szCs w:val="22"/>
      <w:lang w:val="pt-PT" w:eastAsia="zh-CN" w:bidi="hi-IN"/>
    </w:rPr>
  </w:style>
  <w:style w:type="paragraph" w:styleId="Ttulo1">
    <w:name w:val="Heading 1"/>
    <w:basedOn w:val="LOnormal"/>
    <w:next w:val="LOnormal"/>
    <w:uiPriority w:val="9"/>
    <w:qFormat/>
    <w:pPr>
      <w:ind w:left="536" w:hanging="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LOnormal"/>
    <w:next w:val="LOnormal"/>
    <w:uiPriority w:val="9"/>
    <w:semiHidden/>
    <w:unhideWhenUsed/>
    <w:qFormat/>
    <w:pPr>
      <w:ind w:left="716" w:right="468" w:hanging="0"/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LOnormal"/>
    <w:next w:val="LO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normal"/>
    <w:next w:val="LO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normal"/>
    <w:next w:val="LO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LOnormal"/>
    <w:next w:val="LO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LO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1"/>
    <w:qFormat/>
    <w:pPr>
      <w:suppressLineNumbers/>
    </w:pPr>
    <w:rPr>
      <w:rFonts w:cs="Arial"/>
    </w:rPr>
  </w:style>
  <w:style w:type="paragraph" w:styleId="Normal1" w:default="1">
    <w:name w:val="LO-normal1"/>
    <w:qFormat/>
    <w:pPr>
      <w:widowControl w:val="fals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2"/>
      <w:szCs w:val="22"/>
      <w:lang w:val="pt-PT" w:eastAsia="zh-CN" w:bidi="hi-IN"/>
    </w:rPr>
  </w:style>
  <w:style w:type="paragraph" w:styleId="Ttulododocumento">
    <w:name w:val="Title"/>
    <w:basedOn w:val="LOnormal"/>
    <w:next w:val="Corpodotexto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Onormal" w:customStyle="1">
    <w:name w:val="LO-normal"/>
    <w:qFormat/>
    <w:pPr>
      <w:widowControl w:val="fals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2"/>
      <w:szCs w:val="22"/>
      <w:lang w:val="pt-PT" w:eastAsia="zh-CN" w:bidi="hi-IN"/>
    </w:rPr>
  </w:style>
  <w:style w:type="paragraph" w:styleId="ListParagraph">
    <w:name w:val="List Paragraph"/>
    <w:basedOn w:val="LOnormal"/>
    <w:uiPriority w:val="1"/>
    <w:qFormat/>
    <w:pPr>
      <w:ind w:left="1018" w:hanging="3"/>
      <w:jc w:val="both"/>
    </w:pPr>
    <w:rPr/>
  </w:style>
  <w:style w:type="paragraph" w:styleId="TableParagraph" w:customStyle="1">
    <w:name w:val="Table Paragraph"/>
    <w:basedOn w:val="LOnormal"/>
    <w:uiPriority w:val="1"/>
    <w:qFormat/>
    <w:pPr/>
    <w:rPr/>
  </w:style>
  <w:style w:type="paragraph" w:styleId="Subttulo">
    <w:name w:val="Subtitle"/>
    <w:basedOn w:val="Normal1"/>
    <w:next w:val="Normal1"/>
    <w:uiPriority w:val="11"/>
    <w:qFormat/>
    <w:pPr>
      <w:keepNext w:val="true"/>
      <w:keepLines/>
      <w:pageBreakBefore w:val="false"/>
      <w:widowControl w:val="false"/>
      <w:pBdr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Contedodoquadro" w:customStyle="1">
    <w:name w:val="Conteúdo do quadro"/>
    <w:basedOn w:val="Normal1"/>
    <w:qFormat/>
    <w:pPr/>
    <w:rPr/>
  </w:style>
  <w:style w:type="paragraph" w:styleId="CabealhoeRodap" w:customStyle="1">
    <w:name w:val="Cabeçalho e Rodapé"/>
    <w:basedOn w:val="Normal1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gqdCi5ogyShD7+a8dHEIrqm/zpfQ==">AMUW2mWT47f/JT9Qle5E61ZmR8Q1bfW/WAFy0xymiOMXWulfdAGHhDSCfFA6FUJUUOnUZtSoi+xOvMPRECI8aY57tdrX9Ltk8/JqDKeWtqRYXcNl3cER8u8=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LibreOffice/7.3.1.3$Windows_X86_64 LibreOffice_project/a69ca51ded25f3eefd52d7bf9a5fad8c90b87951</Application>
  <AppVersion>15.0000</AppVersion>
  <Pages>2</Pages>
  <Words>420</Words>
  <Characters>2465</Characters>
  <CharactersWithSpaces>2951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2023-11-07T16:06:00Z</dcterms:created>
  <dc:creator>Administrador</dc:creator>
  <dc:description/>
  <dc:language>pt-BR</dc:language>
  <cp:lastModifiedBy/>
  <dcterms:modified xsi:type="dcterms:W3CDTF">2023-11-09T10:05:13Z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2022-04-05T00:00:00Z</vt:filetime>
  </property>
</Properties>
</file>